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EEB5E8" w14:textId="64CAD8A8" w:rsidR="00807FB8" w:rsidRPr="000137C8" w:rsidRDefault="0019521F" w:rsidP="008536AA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  <w:r w:rsidRPr="000137C8">
        <w:rPr>
          <w:rFonts w:eastAsia="宋体" w:hint="eastAsia"/>
          <w:szCs w:val="20"/>
        </w:rPr>
        <w:t>S</w:t>
      </w:r>
      <w:r w:rsidR="008536AA" w:rsidRPr="000137C8">
        <w:rPr>
          <w:rFonts w:eastAsia="宋体"/>
          <w:szCs w:val="20"/>
        </w:rPr>
        <w:t>upplementary</w:t>
      </w:r>
      <w:r w:rsidR="008536AA" w:rsidRPr="000137C8">
        <w:rPr>
          <w:rFonts w:eastAsia="宋体" w:hint="eastAsia"/>
          <w:szCs w:val="20"/>
        </w:rPr>
        <w:t xml:space="preserve"> </w:t>
      </w:r>
      <w:r w:rsidR="00807FB8" w:rsidRPr="000137C8">
        <w:rPr>
          <w:rFonts w:eastAsia="宋体"/>
          <w:szCs w:val="20"/>
        </w:rPr>
        <w:t>Table</w:t>
      </w:r>
      <w:r w:rsidR="00807FB8" w:rsidRPr="000137C8">
        <w:rPr>
          <w:rFonts w:eastAsia="宋体" w:hint="eastAsia"/>
          <w:szCs w:val="20"/>
        </w:rPr>
        <w:t xml:space="preserve"> </w:t>
      </w:r>
      <w:r w:rsidR="00A56C10" w:rsidRPr="000137C8">
        <w:rPr>
          <w:rFonts w:eastAsia="宋体" w:hint="eastAsia"/>
          <w:szCs w:val="20"/>
        </w:rPr>
        <w:t>1</w:t>
      </w:r>
      <w:r w:rsidR="00807FB8" w:rsidRPr="000137C8">
        <w:rPr>
          <w:rFonts w:eastAsia="宋体" w:hint="eastAsia"/>
          <w:szCs w:val="20"/>
        </w:rPr>
        <w:t>.</w:t>
      </w:r>
      <w:r w:rsidR="00807FB8" w:rsidRPr="000137C8">
        <w:rPr>
          <w:rFonts w:eastAsia="宋体"/>
          <w:szCs w:val="20"/>
        </w:rPr>
        <w:t xml:space="preserve"> </w:t>
      </w:r>
      <w:r w:rsidR="008536AA" w:rsidRPr="000137C8">
        <w:rPr>
          <w:rFonts w:eastAsia="宋体"/>
          <w:szCs w:val="20"/>
        </w:rPr>
        <w:t>Comparison</w:t>
      </w:r>
      <w:r w:rsidR="008536AA" w:rsidRPr="000137C8">
        <w:rPr>
          <w:rFonts w:eastAsia="宋体" w:hint="eastAsia"/>
          <w:szCs w:val="20"/>
        </w:rPr>
        <w:t xml:space="preserve"> of b</w:t>
      </w:r>
      <w:r w:rsidR="00807FB8" w:rsidRPr="000137C8">
        <w:rPr>
          <w:rFonts w:eastAsia="宋体"/>
          <w:szCs w:val="20"/>
        </w:rPr>
        <w:t xml:space="preserve">irth outcomes </w:t>
      </w:r>
      <w:r w:rsidR="008536AA" w:rsidRPr="000137C8">
        <w:rPr>
          <w:rFonts w:eastAsia="宋体" w:hint="eastAsia"/>
          <w:szCs w:val="20"/>
        </w:rPr>
        <w:t>a</w:t>
      </w:r>
      <w:r w:rsidR="008536AA" w:rsidRPr="000137C8">
        <w:rPr>
          <w:rFonts w:eastAsia="宋体"/>
          <w:szCs w:val="20"/>
        </w:rPr>
        <w:t>ccording to different ovulation-inducing protocols</w:t>
      </w:r>
      <w:r w:rsidR="00807FB8" w:rsidRPr="000137C8">
        <w:rPr>
          <w:rFonts w:eastAsia="宋体"/>
          <w:szCs w:val="20"/>
        </w:rPr>
        <w:t xml:space="preserve"> in PCOS group</w:t>
      </w:r>
      <w:r w:rsidR="008536AA" w:rsidRPr="000137C8">
        <w:rPr>
          <w:rFonts w:eastAsia="宋体" w:hint="eastAsia"/>
          <w:szCs w:val="20"/>
        </w:rPr>
        <w:t>.</w:t>
      </w:r>
      <w:r w:rsidR="00807FB8" w:rsidRPr="000137C8">
        <w:rPr>
          <w:rFonts w:eastAsia="宋体"/>
          <w:szCs w:val="20"/>
        </w:rPr>
        <w:t xml:space="preserve"> </w:t>
      </w:r>
    </w:p>
    <w:tbl>
      <w:tblPr>
        <w:tblStyle w:val="af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94"/>
        <w:gridCol w:w="1985"/>
        <w:gridCol w:w="2126"/>
        <w:gridCol w:w="1701"/>
        <w:gridCol w:w="992"/>
      </w:tblGrid>
      <w:tr w:rsidR="00B22778" w:rsidRPr="001C0EFA" w14:paraId="03F4A359" w14:textId="77777777" w:rsidTr="00290949">
        <w:tc>
          <w:tcPr>
            <w:tcW w:w="2694" w:type="dxa"/>
            <w:vMerge w:val="restart"/>
            <w:vAlign w:val="center"/>
          </w:tcPr>
          <w:p w14:paraId="497A3B9B" w14:textId="77777777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>Characteristics</w:t>
            </w:r>
          </w:p>
        </w:tc>
        <w:tc>
          <w:tcPr>
            <w:tcW w:w="1985" w:type="dxa"/>
          </w:tcPr>
          <w:p w14:paraId="714D8C10" w14:textId="1A073EA5" w:rsidR="00B22778" w:rsidRPr="005C22E1" w:rsidRDefault="00B22778" w:rsidP="004A4699">
            <w:pPr>
              <w:spacing w:line="360" w:lineRule="auto"/>
              <w:ind w:firstLine="360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C</w:t>
            </w:r>
            <w:r w:rsidRPr="008536AA">
              <w:rPr>
                <w:rFonts w:eastAsiaTheme="minorEastAsia"/>
                <w:b/>
                <w:bCs/>
                <w:sz w:val="18"/>
                <w:szCs w:val="18"/>
              </w:rPr>
              <w:t>lomiphene</w:t>
            </w:r>
          </w:p>
        </w:tc>
        <w:tc>
          <w:tcPr>
            <w:tcW w:w="2126" w:type="dxa"/>
          </w:tcPr>
          <w:p w14:paraId="47032B16" w14:textId="75DA18B9" w:rsidR="00B22778" w:rsidRPr="005C22E1" w:rsidRDefault="00B22778" w:rsidP="004A4699">
            <w:pPr>
              <w:spacing w:line="360" w:lineRule="auto"/>
              <w:ind w:firstLine="360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L</w:t>
            </w:r>
            <w:r w:rsidRPr="008536AA">
              <w:rPr>
                <w:b/>
                <w:bCs/>
                <w:sz w:val="18"/>
                <w:szCs w:val="18"/>
              </w:rPr>
              <w:t>etrozole</w:t>
            </w:r>
          </w:p>
        </w:tc>
        <w:tc>
          <w:tcPr>
            <w:tcW w:w="1701" w:type="dxa"/>
          </w:tcPr>
          <w:p w14:paraId="1095068B" w14:textId="35874FDF" w:rsidR="00B22778" w:rsidRPr="00EA2A38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EA2A38">
              <w:rPr>
                <w:rFonts w:eastAsiaTheme="minorEastAsia"/>
                <w:b/>
                <w:bCs/>
                <w:sz w:val="18"/>
                <w:szCs w:val="18"/>
              </w:rPr>
              <w:t>HMG</w:t>
            </w:r>
          </w:p>
        </w:tc>
        <w:tc>
          <w:tcPr>
            <w:tcW w:w="992" w:type="dxa"/>
            <w:vMerge w:val="restart"/>
            <w:vAlign w:val="center"/>
          </w:tcPr>
          <w:p w14:paraId="5F98CCC6" w14:textId="0EE10DAA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i/>
                <w:iCs/>
                <w:sz w:val="18"/>
                <w:szCs w:val="18"/>
              </w:rPr>
              <w:t>P</w:t>
            </w:r>
            <w:r w:rsidRPr="001C0EFA">
              <w:rPr>
                <w:b/>
                <w:bCs/>
                <w:sz w:val="18"/>
                <w:szCs w:val="18"/>
              </w:rPr>
              <w:t xml:space="preserve"> value</w:t>
            </w:r>
          </w:p>
        </w:tc>
      </w:tr>
      <w:tr w:rsidR="00B22778" w:rsidRPr="001C0EFA" w14:paraId="16EBE16C" w14:textId="77777777" w:rsidTr="00290949">
        <w:trPr>
          <w:trHeight w:val="197"/>
        </w:trPr>
        <w:tc>
          <w:tcPr>
            <w:tcW w:w="2694" w:type="dxa"/>
            <w:vMerge/>
          </w:tcPr>
          <w:p w14:paraId="5B2B3185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14:paraId="2317B141" w14:textId="41950924" w:rsidR="00B22778" w:rsidRPr="002E12A2" w:rsidRDefault="00B22778" w:rsidP="004A4699">
            <w:pPr>
              <w:spacing w:line="360" w:lineRule="auto"/>
              <w:ind w:firstLine="361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7458BD">
              <w:rPr>
                <w:rFonts w:hint="eastAsia"/>
                <w:b/>
                <w:bCs/>
                <w:sz w:val="18"/>
                <w:szCs w:val="18"/>
              </w:rPr>
              <w:t>n</w:t>
            </w:r>
            <w:r w:rsidRPr="007458BD">
              <w:rPr>
                <w:b/>
                <w:bCs/>
                <w:sz w:val="18"/>
                <w:szCs w:val="18"/>
              </w:rPr>
              <w:t>=</w:t>
            </w: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126" w:type="dxa"/>
          </w:tcPr>
          <w:p w14:paraId="5EF7E0B4" w14:textId="0357278D" w:rsidR="00B22778" w:rsidRPr="002E12A2" w:rsidRDefault="00B22778" w:rsidP="004A4699">
            <w:pPr>
              <w:spacing w:line="360" w:lineRule="auto"/>
              <w:ind w:firstLine="361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7458BD">
              <w:rPr>
                <w:b/>
                <w:bCs/>
                <w:sz w:val="18"/>
                <w:szCs w:val="18"/>
              </w:rPr>
              <w:t>n=</w:t>
            </w: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84</w:t>
            </w:r>
          </w:p>
        </w:tc>
        <w:tc>
          <w:tcPr>
            <w:tcW w:w="1701" w:type="dxa"/>
          </w:tcPr>
          <w:p w14:paraId="78047EA8" w14:textId="31F99590" w:rsidR="00B22778" w:rsidRPr="00EC1F1A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7458BD">
              <w:rPr>
                <w:b/>
                <w:bCs/>
                <w:sz w:val="18"/>
                <w:szCs w:val="18"/>
              </w:rPr>
              <w:t>n=</w:t>
            </w:r>
            <w:r>
              <w:rPr>
                <w:rFonts w:eastAsiaTheme="minorEastAsia" w:hint="eastAsia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92" w:type="dxa"/>
            <w:vMerge/>
          </w:tcPr>
          <w:p w14:paraId="66744E47" w14:textId="2A3C257D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36FC5AA8" w14:textId="77777777" w:rsidTr="00290949">
        <w:trPr>
          <w:trHeight w:val="289"/>
        </w:trPr>
        <w:tc>
          <w:tcPr>
            <w:tcW w:w="2694" w:type="dxa"/>
          </w:tcPr>
          <w:p w14:paraId="7233A7BA" w14:textId="77777777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 xml:space="preserve">Gender </w:t>
            </w:r>
          </w:p>
        </w:tc>
        <w:tc>
          <w:tcPr>
            <w:tcW w:w="1985" w:type="dxa"/>
          </w:tcPr>
          <w:p w14:paraId="42B66CF4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6B7E9325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F6EAAB8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14:paraId="71DFEFB8" w14:textId="4F322E33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12085BB5" w14:textId="77777777" w:rsidTr="00290949">
        <w:trPr>
          <w:trHeight w:val="309"/>
        </w:trPr>
        <w:tc>
          <w:tcPr>
            <w:tcW w:w="2694" w:type="dxa"/>
          </w:tcPr>
          <w:p w14:paraId="0A2EBFC4" w14:textId="77777777" w:rsidR="00B22778" w:rsidRPr="001C0EFA" w:rsidRDefault="00B22778" w:rsidP="004A4699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Male</w:t>
            </w:r>
          </w:p>
        </w:tc>
        <w:tc>
          <w:tcPr>
            <w:tcW w:w="1985" w:type="dxa"/>
          </w:tcPr>
          <w:p w14:paraId="3E7F88C9" w14:textId="73486F9D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3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50.00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3DAF64E8" w14:textId="78E41553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41</w:t>
            </w:r>
            <w:r w:rsidRPr="001C0EFA">
              <w:rPr>
                <w:sz w:val="18"/>
                <w:szCs w:val="18"/>
              </w:rPr>
              <w:t>(4</w:t>
            </w:r>
            <w:r>
              <w:rPr>
                <w:rFonts w:eastAsiaTheme="minorEastAsia" w:hint="eastAsia"/>
                <w:sz w:val="18"/>
                <w:szCs w:val="18"/>
              </w:rPr>
              <w:t>8.80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3FD96608" w14:textId="6A2BCFA5" w:rsidR="00B22778" w:rsidRPr="00CE16A0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50.00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vAlign w:val="center"/>
          </w:tcPr>
          <w:p w14:paraId="0CBEE29D" w14:textId="2FE0E988" w:rsidR="00B22778" w:rsidRPr="00CE16A0" w:rsidRDefault="00D45832" w:rsidP="003544F7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1.00</w:t>
            </w:r>
          </w:p>
        </w:tc>
      </w:tr>
      <w:tr w:rsidR="00B22778" w:rsidRPr="001C0EFA" w14:paraId="07857D4E" w14:textId="77777777" w:rsidTr="00290949">
        <w:tc>
          <w:tcPr>
            <w:tcW w:w="2694" w:type="dxa"/>
          </w:tcPr>
          <w:p w14:paraId="65B2EAD8" w14:textId="77777777" w:rsidR="00B22778" w:rsidRPr="001C0EFA" w:rsidRDefault="00B22778" w:rsidP="004A4699">
            <w:pPr>
              <w:spacing w:line="360" w:lineRule="auto"/>
              <w:ind w:firstLineChars="111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 xml:space="preserve">Female </w:t>
            </w:r>
          </w:p>
        </w:tc>
        <w:tc>
          <w:tcPr>
            <w:tcW w:w="1985" w:type="dxa"/>
          </w:tcPr>
          <w:p w14:paraId="1BE8543C" w14:textId="5455619C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3</w:t>
            </w:r>
            <w:r w:rsidRPr="001C0EFA">
              <w:rPr>
                <w:sz w:val="18"/>
                <w:szCs w:val="18"/>
              </w:rPr>
              <w:t>(5</w:t>
            </w:r>
            <w:r>
              <w:rPr>
                <w:rFonts w:eastAsiaTheme="minorEastAsia" w:hint="eastAsia"/>
                <w:sz w:val="18"/>
                <w:szCs w:val="18"/>
              </w:rPr>
              <w:t>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3AF44DA0" w14:textId="6134B933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43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51.19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40D44584" w14:textId="433686BD" w:rsidR="00B22778" w:rsidRPr="00EC1F1A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50.00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/>
            <w:vAlign w:val="center"/>
          </w:tcPr>
          <w:p w14:paraId="4952C612" w14:textId="2BBCB319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304FAE28" w14:textId="77777777" w:rsidTr="00290949">
        <w:tc>
          <w:tcPr>
            <w:tcW w:w="2694" w:type="dxa"/>
          </w:tcPr>
          <w:p w14:paraId="2724C7DE" w14:textId="77777777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>Full-term or preterm birth</w:t>
            </w:r>
          </w:p>
        </w:tc>
        <w:tc>
          <w:tcPr>
            <w:tcW w:w="1985" w:type="dxa"/>
          </w:tcPr>
          <w:p w14:paraId="491461C5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2DF79F67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66B2057A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FAB0E49" w14:textId="179BDA80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0D3D88C1" w14:textId="77777777" w:rsidTr="00290949">
        <w:tc>
          <w:tcPr>
            <w:tcW w:w="2694" w:type="dxa"/>
          </w:tcPr>
          <w:p w14:paraId="7BD911BD" w14:textId="77777777" w:rsidR="00B22778" w:rsidRPr="001C0EFA" w:rsidRDefault="00B22778" w:rsidP="004A4699">
            <w:pPr>
              <w:spacing w:line="360" w:lineRule="auto"/>
              <w:ind w:firstLineChars="111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Full-term</w:t>
            </w:r>
          </w:p>
        </w:tc>
        <w:tc>
          <w:tcPr>
            <w:tcW w:w="1985" w:type="dxa"/>
          </w:tcPr>
          <w:p w14:paraId="518A7E5D" w14:textId="43C03922" w:rsidR="00B22778" w:rsidRPr="006C4589" w:rsidRDefault="00B22778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6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100.00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491E959E" w14:textId="55F5B076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80</w:t>
            </w:r>
            <w:r w:rsidRPr="001C0EFA">
              <w:rPr>
                <w:sz w:val="18"/>
                <w:szCs w:val="18"/>
              </w:rPr>
              <w:t>(9</w:t>
            </w:r>
            <w:r>
              <w:rPr>
                <w:rFonts w:eastAsiaTheme="minorEastAsia" w:hint="eastAsia"/>
                <w:sz w:val="18"/>
                <w:szCs w:val="18"/>
              </w:rPr>
              <w:t>5.23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6110049B" w14:textId="7D7FA137" w:rsidR="00B22778" w:rsidRPr="00484A41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8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100.00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vAlign w:val="center"/>
          </w:tcPr>
          <w:p w14:paraId="355EB474" w14:textId="5C245098" w:rsidR="00B22778" w:rsidRPr="00484A41" w:rsidRDefault="003544F7" w:rsidP="003544F7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1.00</w:t>
            </w:r>
          </w:p>
        </w:tc>
      </w:tr>
      <w:tr w:rsidR="00B22778" w:rsidRPr="001C0EFA" w14:paraId="2CB01F1F" w14:textId="77777777" w:rsidTr="00290949">
        <w:tc>
          <w:tcPr>
            <w:tcW w:w="2694" w:type="dxa"/>
          </w:tcPr>
          <w:p w14:paraId="0CB419F3" w14:textId="77777777" w:rsidR="00B22778" w:rsidRPr="001C0EFA" w:rsidRDefault="00B22778" w:rsidP="004A4699">
            <w:pPr>
              <w:spacing w:line="360" w:lineRule="auto"/>
              <w:ind w:firstLineChars="111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Preterm</w:t>
            </w:r>
          </w:p>
        </w:tc>
        <w:tc>
          <w:tcPr>
            <w:tcW w:w="1985" w:type="dxa"/>
          </w:tcPr>
          <w:p w14:paraId="74543DD7" w14:textId="1AD3A88F" w:rsidR="00B22778" w:rsidRPr="006C4589" w:rsidRDefault="00B22778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5ED554A5" w14:textId="6324EF40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4.76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58257A89" w14:textId="4F072A0B" w:rsidR="00B22778" w:rsidRPr="00390856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/>
            <w:vAlign w:val="center"/>
          </w:tcPr>
          <w:p w14:paraId="391D1B61" w14:textId="01AE5BC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31C8E231" w14:textId="77777777" w:rsidTr="00290949">
        <w:tc>
          <w:tcPr>
            <w:tcW w:w="2694" w:type="dxa"/>
          </w:tcPr>
          <w:p w14:paraId="7BA6BBA7" w14:textId="77777777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>Mode of delivery</w:t>
            </w:r>
          </w:p>
        </w:tc>
        <w:tc>
          <w:tcPr>
            <w:tcW w:w="1985" w:type="dxa"/>
          </w:tcPr>
          <w:p w14:paraId="4679FC3D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50CE92B1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50AD9EE7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FDE64AC" w14:textId="3A01B4A5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3E0732BB" w14:textId="77777777" w:rsidTr="00290949">
        <w:tc>
          <w:tcPr>
            <w:tcW w:w="2694" w:type="dxa"/>
          </w:tcPr>
          <w:p w14:paraId="029A4520" w14:textId="77777777" w:rsidR="00B22778" w:rsidRPr="001C0EFA" w:rsidRDefault="00B22778" w:rsidP="004A4699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 xml:space="preserve">Spontaneous </w:t>
            </w:r>
            <w:proofErr w:type="spellStart"/>
            <w:r w:rsidRPr="001C0EFA">
              <w:rPr>
                <w:sz w:val="18"/>
                <w:szCs w:val="18"/>
              </w:rPr>
              <w:t>labor</w:t>
            </w:r>
            <w:proofErr w:type="spellEnd"/>
          </w:p>
        </w:tc>
        <w:tc>
          <w:tcPr>
            <w:tcW w:w="1985" w:type="dxa"/>
          </w:tcPr>
          <w:p w14:paraId="735A8F80" w14:textId="317B7638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33.33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74400827" w14:textId="600C06E8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48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57.14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728724ED" w14:textId="284B5F8A" w:rsidR="00B22778" w:rsidRPr="007458BD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6</w:t>
            </w:r>
            <w:r w:rsidRPr="007458BD">
              <w:rPr>
                <w:rFonts w:eastAsiaTheme="minorEastAsia" w:hint="eastAsia"/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75.00</w:t>
            </w:r>
            <w:r w:rsidRPr="007458BD">
              <w:rPr>
                <w:rFonts w:eastAsiaTheme="minorEastAsia" w:hint="eastAsia"/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vAlign w:val="center"/>
          </w:tcPr>
          <w:p w14:paraId="5785AB3D" w14:textId="4E938D22" w:rsidR="00B22778" w:rsidRPr="003544F7" w:rsidRDefault="003544F7" w:rsidP="003544F7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 w:rsidRPr="003544F7">
              <w:rPr>
                <w:rFonts w:eastAsiaTheme="minorEastAsia" w:hint="eastAsia"/>
                <w:sz w:val="18"/>
                <w:szCs w:val="18"/>
              </w:rPr>
              <w:t>0.30</w:t>
            </w:r>
          </w:p>
        </w:tc>
      </w:tr>
      <w:tr w:rsidR="00B22778" w:rsidRPr="001C0EFA" w14:paraId="3D1598DF" w14:textId="77777777" w:rsidTr="00290949">
        <w:tc>
          <w:tcPr>
            <w:tcW w:w="2694" w:type="dxa"/>
          </w:tcPr>
          <w:p w14:paraId="3531F52B" w14:textId="77777777" w:rsidR="00B22778" w:rsidRPr="001C0EFA" w:rsidRDefault="00B22778" w:rsidP="004A4699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Caesarean section</w:t>
            </w:r>
          </w:p>
        </w:tc>
        <w:tc>
          <w:tcPr>
            <w:tcW w:w="1985" w:type="dxa"/>
          </w:tcPr>
          <w:p w14:paraId="5897462A" w14:textId="6A0B42DC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66.66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3E6BA767" w14:textId="2ED3AF9E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36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42.85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3A958F73" w14:textId="081B70ED" w:rsidR="00B22778" w:rsidRPr="007458BD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2(25.00%)</w:t>
            </w:r>
          </w:p>
        </w:tc>
        <w:tc>
          <w:tcPr>
            <w:tcW w:w="992" w:type="dxa"/>
            <w:vMerge/>
            <w:vAlign w:val="center"/>
          </w:tcPr>
          <w:p w14:paraId="4301F4B5" w14:textId="2ABC9D9B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2FF93FC4" w14:textId="77777777" w:rsidTr="00290949">
        <w:tc>
          <w:tcPr>
            <w:tcW w:w="2694" w:type="dxa"/>
          </w:tcPr>
          <w:p w14:paraId="00968A0B" w14:textId="77777777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>Birth weight(g)</w:t>
            </w:r>
          </w:p>
        </w:tc>
        <w:tc>
          <w:tcPr>
            <w:tcW w:w="1985" w:type="dxa"/>
          </w:tcPr>
          <w:p w14:paraId="2A3A721C" w14:textId="614453B5" w:rsidR="00B22778" w:rsidRPr="00EB0D55" w:rsidRDefault="00B22778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3400(3137-3650)</w:t>
            </w:r>
          </w:p>
        </w:tc>
        <w:tc>
          <w:tcPr>
            <w:tcW w:w="2126" w:type="dxa"/>
          </w:tcPr>
          <w:p w14:paraId="1F3852CC" w14:textId="0F92018B" w:rsidR="00B22778" w:rsidRPr="00FC55A8" w:rsidRDefault="00B22778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3000(2700-3450)</w:t>
            </w:r>
          </w:p>
        </w:tc>
        <w:tc>
          <w:tcPr>
            <w:tcW w:w="1701" w:type="dxa"/>
          </w:tcPr>
          <w:p w14:paraId="07AC0183" w14:textId="460235B3" w:rsidR="00B22778" w:rsidRPr="00EB0D55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3100(2712-3462)</w:t>
            </w:r>
          </w:p>
        </w:tc>
        <w:tc>
          <w:tcPr>
            <w:tcW w:w="992" w:type="dxa"/>
            <w:vAlign w:val="center"/>
          </w:tcPr>
          <w:p w14:paraId="4ECD2B0C" w14:textId="626BC7BE" w:rsidR="00B22778" w:rsidRPr="00FC55A8" w:rsidRDefault="00013AEF" w:rsidP="003544F7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0.29</w:t>
            </w:r>
          </w:p>
        </w:tc>
      </w:tr>
      <w:tr w:rsidR="00B22778" w:rsidRPr="001C0EFA" w14:paraId="53FCB201" w14:textId="77777777" w:rsidTr="00290949">
        <w:tc>
          <w:tcPr>
            <w:tcW w:w="2694" w:type="dxa"/>
          </w:tcPr>
          <w:p w14:paraId="0810209E" w14:textId="77777777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>Birth length(cm)</w:t>
            </w:r>
          </w:p>
        </w:tc>
        <w:tc>
          <w:tcPr>
            <w:tcW w:w="1985" w:type="dxa"/>
          </w:tcPr>
          <w:p w14:paraId="6DBFFBC7" w14:textId="13AF1F1F" w:rsidR="00B22778" w:rsidRPr="00FC55A8" w:rsidRDefault="004A4699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49(49-50)</w:t>
            </w:r>
          </w:p>
        </w:tc>
        <w:tc>
          <w:tcPr>
            <w:tcW w:w="2126" w:type="dxa"/>
          </w:tcPr>
          <w:p w14:paraId="792AEBD6" w14:textId="68075A7E" w:rsidR="00B22778" w:rsidRPr="00FC55A8" w:rsidRDefault="004A4699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50(50-50)</w:t>
            </w:r>
          </w:p>
        </w:tc>
        <w:tc>
          <w:tcPr>
            <w:tcW w:w="1701" w:type="dxa"/>
          </w:tcPr>
          <w:p w14:paraId="06554F69" w14:textId="14BA7270" w:rsidR="00B22778" w:rsidRPr="00760E87" w:rsidRDefault="004A4699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49(47-49)</w:t>
            </w:r>
          </w:p>
        </w:tc>
        <w:tc>
          <w:tcPr>
            <w:tcW w:w="992" w:type="dxa"/>
            <w:vAlign w:val="center"/>
          </w:tcPr>
          <w:p w14:paraId="7EA67C55" w14:textId="5BDAACD9" w:rsidR="00B22778" w:rsidRPr="00FC55A8" w:rsidRDefault="004A4699" w:rsidP="003544F7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0.15</w:t>
            </w:r>
          </w:p>
        </w:tc>
      </w:tr>
      <w:tr w:rsidR="00B22778" w:rsidRPr="001C0EFA" w14:paraId="2EEBE1A2" w14:textId="77777777" w:rsidTr="00290949">
        <w:tc>
          <w:tcPr>
            <w:tcW w:w="2694" w:type="dxa"/>
          </w:tcPr>
          <w:p w14:paraId="2045A436" w14:textId="77777777" w:rsidR="00B22778" w:rsidRPr="001C0EFA" w:rsidRDefault="00B22778" w:rsidP="004A4699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>Apgar score</w:t>
            </w:r>
          </w:p>
        </w:tc>
        <w:tc>
          <w:tcPr>
            <w:tcW w:w="1985" w:type="dxa"/>
          </w:tcPr>
          <w:p w14:paraId="2AB968E9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25FA7C73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10751421" w14:textId="77777777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5851E66" w14:textId="5E257DE3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23BD6A1C" w14:textId="77777777" w:rsidTr="00290949">
        <w:tc>
          <w:tcPr>
            <w:tcW w:w="2694" w:type="dxa"/>
          </w:tcPr>
          <w:p w14:paraId="2A3BCEA2" w14:textId="77777777" w:rsidR="00B22778" w:rsidRPr="001C0EFA" w:rsidRDefault="00B22778" w:rsidP="004A4699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7~10</w:t>
            </w:r>
          </w:p>
        </w:tc>
        <w:tc>
          <w:tcPr>
            <w:tcW w:w="1985" w:type="dxa"/>
          </w:tcPr>
          <w:p w14:paraId="5372DAF7" w14:textId="70B67ED2" w:rsidR="00B22778" w:rsidRPr="00C4180B" w:rsidRDefault="00C4180B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6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100.00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784725D2" w14:textId="36D4E85B" w:rsidR="00B22778" w:rsidRPr="001C0EFA" w:rsidRDefault="00C4180B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83</w:t>
            </w:r>
            <w:r w:rsidR="00B22778"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98.80</w:t>
            </w:r>
            <w:r w:rsidR="00B22778"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57B90043" w14:textId="4FC4F440" w:rsidR="00B22778" w:rsidRPr="00807FB8" w:rsidRDefault="00C4180B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  <w:highlight w:val="lightGray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8</w:t>
            </w:r>
            <w:r w:rsidR="00B22778" w:rsidRPr="001C0EFA">
              <w:rPr>
                <w:sz w:val="18"/>
                <w:szCs w:val="18"/>
              </w:rPr>
              <w:t>(</w:t>
            </w:r>
            <w:r w:rsidR="00B22778">
              <w:rPr>
                <w:rFonts w:eastAsiaTheme="minorEastAsia" w:hint="eastAsia"/>
                <w:sz w:val="18"/>
                <w:szCs w:val="18"/>
              </w:rPr>
              <w:t>100.00</w:t>
            </w:r>
            <w:r w:rsidR="00B22778"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vAlign w:val="center"/>
          </w:tcPr>
          <w:p w14:paraId="5C82DF4D" w14:textId="3F3870AF" w:rsidR="00B22778" w:rsidRPr="00DF796E" w:rsidRDefault="003544F7" w:rsidP="003544F7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1.00</w:t>
            </w:r>
          </w:p>
        </w:tc>
      </w:tr>
      <w:tr w:rsidR="00B22778" w:rsidRPr="001C0EFA" w14:paraId="2E286374" w14:textId="77777777" w:rsidTr="00290949">
        <w:tc>
          <w:tcPr>
            <w:tcW w:w="2694" w:type="dxa"/>
          </w:tcPr>
          <w:p w14:paraId="349C858C" w14:textId="77777777" w:rsidR="00B22778" w:rsidRPr="001C0EFA" w:rsidRDefault="00B22778" w:rsidP="004A4699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&lt;7</w:t>
            </w:r>
          </w:p>
        </w:tc>
        <w:tc>
          <w:tcPr>
            <w:tcW w:w="1985" w:type="dxa"/>
          </w:tcPr>
          <w:p w14:paraId="73BC095F" w14:textId="46253195" w:rsidR="00B22778" w:rsidRPr="00C4180B" w:rsidRDefault="00C4180B" w:rsidP="00C4180B">
            <w:pPr>
              <w:spacing w:line="360" w:lineRule="auto"/>
              <w:ind w:firstLineChars="211" w:firstLine="38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0FC08696" w14:textId="47B04158" w:rsidR="00B22778" w:rsidRPr="001C0EFA" w:rsidRDefault="00C4180B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1</w:t>
            </w:r>
            <w:r w:rsidR="00B22778"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1.19</w:t>
            </w:r>
            <w:r w:rsidR="00B22778"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4F54F52C" w14:textId="51DB1E1E" w:rsidR="00B22778" w:rsidRPr="001C0EFA" w:rsidRDefault="00C4180B" w:rsidP="004A4699">
            <w:pPr>
              <w:spacing w:line="360" w:lineRule="auto"/>
              <w:ind w:firstLineChars="0" w:firstLine="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</w:t>
            </w:r>
            <w:r w:rsidR="00B22778" w:rsidRPr="001C0EFA">
              <w:rPr>
                <w:sz w:val="18"/>
                <w:szCs w:val="18"/>
              </w:rPr>
              <w:t>(</w:t>
            </w:r>
            <w:r w:rsidR="00B22778">
              <w:rPr>
                <w:rFonts w:eastAsiaTheme="minorEastAsia" w:hint="eastAsia"/>
                <w:sz w:val="18"/>
                <w:szCs w:val="18"/>
              </w:rPr>
              <w:t>0.00</w:t>
            </w:r>
            <w:r w:rsidR="00B22778"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/>
            <w:vAlign w:val="center"/>
          </w:tcPr>
          <w:p w14:paraId="67F7F2BE" w14:textId="18C8C260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463D326B" w14:textId="77777777" w:rsidTr="00290949">
        <w:tc>
          <w:tcPr>
            <w:tcW w:w="2694" w:type="dxa"/>
          </w:tcPr>
          <w:p w14:paraId="5E7C195A" w14:textId="77777777" w:rsidR="00B22778" w:rsidRPr="00606A53" w:rsidRDefault="00B22778" w:rsidP="004A4699">
            <w:pPr>
              <w:spacing w:line="360" w:lineRule="auto"/>
              <w:ind w:firstLineChars="0" w:firstLine="0"/>
              <w:rPr>
                <w:rFonts w:eastAsiaTheme="minorEastAsia"/>
                <w:b/>
                <w:bCs/>
                <w:sz w:val="18"/>
                <w:szCs w:val="18"/>
              </w:rPr>
            </w:pPr>
            <w:r w:rsidRPr="001C0EFA">
              <w:rPr>
                <w:b/>
                <w:bCs/>
                <w:sz w:val="18"/>
                <w:szCs w:val="18"/>
              </w:rPr>
              <w:t xml:space="preserve">Singletons with complications </w:t>
            </w:r>
            <w:r w:rsidRPr="00606A53">
              <w:rPr>
                <w:rFonts w:eastAsiaTheme="minorEastAsia" w:hint="eastAsia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985" w:type="dxa"/>
          </w:tcPr>
          <w:p w14:paraId="59E58515" w14:textId="46A13B4A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14:paraId="552F6C57" w14:textId="56FC3FF9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14:paraId="23BFC17F" w14:textId="5315D274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75C2D29" w14:textId="6631C5CB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B22778" w:rsidRPr="001C0EFA" w14:paraId="776E16A4" w14:textId="77777777" w:rsidTr="00290949">
        <w:tc>
          <w:tcPr>
            <w:tcW w:w="2694" w:type="dxa"/>
          </w:tcPr>
          <w:p w14:paraId="34C41960" w14:textId="77777777" w:rsidR="00B22778" w:rsidRPr="001C0EFA" w:rsidRDefault="00B22778" w:rsidP="004A4699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Yes</w:t>
            </w:r>
          </w:p>
        </w:tc>
        <w:tc>
          <w:tcPr>
            <w:tcW w:w="1985" w:type="dxa"/>
          </w:tcPr>
          <w:p w14:paraId="620E3DEE" w14:textId="0B2A197F" w:rsidR="00B22778" w:rsidRPr="006F6C6F" w:rsidRDefault="006F6C6F" w:rsidP="00C4180B">
            <w:pPr>
              <w:spacing w:line="360" w:lineRule="auto"/>
              <w:ind w:firstLineChars="211" w:firstLine="38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576ACD4B" w14:textId="41D73DB2" w:rsidR="00B22778" w:rsidRPr="001C0EFA" w:rsidRDefault="006F6C6F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12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14.28</w:t>
            </w:r>
            <w:r w:rsidRPr="001C0EFA">
              <w:rPr>
                <w:sz w:val="18"/>
                <w:szCs w:val="18"/>
              </w:rPr>
              <w:t>%</w:t>
            </w:r>
            <w:r>
              <w:rPr>
                <w:rFonts w:eastAsiaTheme="minorEastAsia" w:hint="eastAsia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4F8F78A7" w14:textId="237B91F3" w:rsidR="00B22778" w:rsidRPr="001B76D1" w:rsidRDefault="006F6C6F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2</w:t>
            </w:r>
            <w:r w:rsidRPr="001C0EFA">
              <w:rPr>
                <w:sz w:val="18"/>
                <w:szCs w:val="18"/>
              </w:rPr>
              <w:t>(</w:t>
            </w:r>
            <w:r w:rsidR="00390745">
              <w:rPr>
                <w:sz w:val="18"/>
                <w:szCs w:val="18"/>
              </w:rPr>
              <w:t>25.00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vAlign w:val="center"/>
          </w:tcPr>
          <w:p w14:paraId="37529D6C" w14:textId="2DBF14D2" w:rsidR="00B22778" w:rsidRPr="00EB0D55" w:rsidRDefault="003544F7" w:rsidP="003544F7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0.46</w:t>
            </w:r>
          </w:p>
        </w:tc>
      </w:tr>
      <w:tr w:rsidR="00B22778" w:rsidRPr="001C0EFA" w14:paraId="231CF18E" w14:textId="77777777" w:rsidTr="00290949">
        <w:tc>
          <w:tcPr>
            <w:tcW w:w="2694" w:type="dxa"/>
          </w:tcPr>
          <w:p w14:paraId="55678CAF" w14:textId="77777777" w:rsidR="00B22778" w:rsidRPr="001C0EFA" w:rsidRDefault="00B22778" w:rsidP="004A4699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 w:rsidRPr="001C0EFA">
              <w:rPr>
                <w:sz w:val="18"/>
                <w:szCs w:val="18"/>
              </w:rPr>
              <w:t>No</w:t>
            </w:r>
          </w:p>
        </w:tc>
        <w:tc>
          <w:tcPr>
            <w:tcW w:w="1985" w:type="dxa"/>
          </w:tcPr>
          <w:p w14:paraId="008D0034" w14:textId="326C6412" w:rsidR="00B22778" w:rsidRPr="006F6C6F" w:rsidRDefault="006F6C6F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6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100.00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</w:tcPr>
          <w:p w14:paraId="3C4D6A36" w14:textId="3EC70671" w:rsidR="00B22778" w:rsidRPr="001B76D1" w:rsidRDefault="006F6C6F" w:rsidP="004A4699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72</w:t>
            </w:r>
            <w:r w:rsidRPr="001C0EFA">
              <w:rPr>
                <w:sz w:val="18"/>
                <w:szCs w:val="18"/>
              </w:rPr>
              <w:t>(</w:t>
            </w:r>
            <w:r>
              <w:rPr>
                <w:rFonts w:eastAsiaTheme="minorEastAsia" w:hint="eastAsia"/>
                <w:sz w:val="18"/>
                <w:szCs w:val="18"/>
              </w:rPr>
              <w:t>85.7</w:t>
            </w:r>
            <w:r w:rsidR="00A25F3B">
              <w:rPr>
                <w:rFonts w:eastAsiaTheme="minorEastAsia"/>
                <w:sz w:val="18"/>
                <w:szCs w:val="18"/>
              </w:rPr>
              <w:t>2</w:t>
            </w:r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</w:tcPr>
          <w:p w14:paraId="026B6463" w14:textId="20AA2E3E" w:rsidR="00B22778" w:rsidRPr="001B76D1" w:rsidRDefault="006F6C6F" w:rsidP="004A4699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 w:hint="eastAsia"/>
                <w:sz w:val="18"/>
                <w:szCs w:val="18"/>
              </w:rPr>
              <w:t>6</w:t>
            </w:r>
            <w:r w:rsidRPr="001C0EFA">
              <w:rPr>
                <w:sz w:val="18"/>
                <w:szCs w:val="18"/>
              </w:rPr>
              <w:t>(</w:t>
            </w:r>
            <w:r w:rsidR="00390745">
              <w:rPr>
                <w:sz w:val="18"/>
                <w:szCs w:val="18"/>
              </w:rPr>
              <w:t>75.00</w:t>
            </w:r>
            <w:bookmarkStart w:id="0" w:name="_GoBack"/>
            <w:bookmarkEnd w:id="0"/>
            <w:r w:rsidRPr="001C0EFA"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/>
            <w:vAlign w:val="center"/>
          </w:tcPr>
          <w:p w14:paraId="00F0709D" w14:textId="7426588C" w:rsidR="00B22778" w:rsidRPr="001C0EFA" w:rsidRDefault="00B22778" w:rsidP="004A4699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</w:tbl>
    <w:p w14:paraId="754B834D" w14:textId="37D0C938" w:rsidR="008536AA" w:rsidRDefault="00760E87" w:rsidP="008536AA">
      <w:pPr>
        <w:adjustRightInd w:val="0"/>
        <w:snapToGrid w:val="0"/>
        <w:spacing w:line="288" w:lineRule="auto"/>
        <w:ind w:firstLineChars="0" w:firstLine="0"/>
        <w:rPr>
          <w:rFonts w:eastAsia="宋体"/>
          <w:sz w:val="16"/>
          <w:szCs w:val="16"/>
        </w:rPr>
      </w:pPr>
      <w:r>
        <w:br w:type="textWrapping" w:clear="all"/>
      </w:r>
      <w:r w:rsidR="008536AA" w:rsidRPr="001C0EFA">
        <w:rPr>
          <w:rFonts w:eastAsia="宋体"/>
          <w:sz w:val="16"/>
          <w:szCs w:val="16"/>
        </w:rPr>
        <w:t>Note:</w:t>
      </w:r>
      <w:r w:rsidR="00B22778">
        <w:rPr>
          <w:rFonts w:eastAsia="宋体" w:hint="eastAsia"/>
          <w:sz w:val="16"/>
          <w:szCs w:val="16"/>
        </w:rPr>
        <w:t xml:space="preserve"> </w:t>
      </w:r>
      <w:r w:rsidR="008536AA">
        <w:rPr>
          <w:rFonts w:eastAsia="宋体" w:hint="eastAsia"/>
          <w:sz w:val="16"/>
          <w:szCs w:val="16"/>
        </w:rPr>
        <w:t xml:space="preserve">HMG, </w:t>
      </w:r>
      <w:r w:rsidR="008536AA" w:rsidRPr="008536AA">
        <w:rPr>
          <w:rFonts w:eastAsia="宋体"/>
          <w:sz w:val="16"/>
          <w:szCs w:val="16"/>
        </w:rPr>
        <w:t>human menopausal gonadotropin</w:t>
      </w:r>
      <w:r w:rsidR="008536AA" w:rsidRPr="001C0EFA">
        <w:rPr>
          <w:rFonts w:eastAsia="宋体"/>
          <w:sz w:val="16"/>
          <w:szCs w:val="16"/>
        </w:rPr>
        <w:t xml:space="preserve">. </w:t>
      </w:r>
      <w:r w:rsidR="008536AA" w:rsidRPr="00606A53">
        <w:rPr>
          <w:rFonts w:eastAsia="宋体" w:hint="eastAsia"/>
          <w:sz w:val="16"/>
          <w:szCs w:val="16"/>
          <w:vertAlign w:val="superscript"/>
        </w:rPr>
        <w:t xml:space="preserve">1 </w:t>
      </w:r>
      <w:r w:rsidR="008536AA" w:rsidRPr="001C0EFA">
        <w:rPr>
          <w:rFonts w:eastAsia="宋体"/>
          <w:sz w:val="16"/>
          <w:szCs w:val="16"/>
        </w:rPr>
        <w:t>Complications include neonatal intensive care unit admission, fetal growth restriction, fetal asphyxia, oligohydramnios, preterm birth, low birth weight, macrosomia, Apgar score less than 7 and other minor congenital defects. Values are presented as median (</w:t>
      </w:r>
      <w:r w:rsidR="008536AA" w:rsidRPr="00966BF3">
        <w:rPr>
          <w:rFonts w:eastAsia="宋体" w:hint="eastAsia"/>
          <w:i/>
          <w:iCs/>
          <w:sz w:val="16"/>
          <w:szCs w:val="16"/>
        </w:rPr>
        <w:t>Q1</w:t>
      </w:r>
      <w:r w:rsidR="008536AA" w:rsidRPr="00966BF3">
        <w:rPr>
          <w:rFonts w:eastAsia="宋体"/>
          <w:i/>
          <w:iCs/>
          <w:sz w:val="16"/>
          <w:szCs w:val="16"/>
        </w:rPr>
        <w:t>-</w:t>
      </w:r>
      <w:r w:rsidR="008536AA" w:rsidRPr="00966BF3">
        <w:rPr>
          <w:rFonts w:eastAsia="宋体" w:hint="eastAsia"/>
          <w:i/>
          <w:iCs/>
          <w:sz w:val="16"/>
          <w:szCs w:val="16"/>
        </w:rPr>
        <w:t>Q3</w:t>
      </w:r>
      <w:r w:rsidR="008536AA" w:rsidRPr="001C0EFA">
        <w:rPr>
          <w:rFonts w:eastAsia="宋体"/>
          <w:sz w:val="16"/>
          <w:szCs w:val="16"/>
        </w:rPr>
        <w:t>) or number (percentage).</w:t>
      </w:r>
    </w:p>
    <w:p w14:paraId="5FC44B6C" w14:textId="088E6586" w:rsidR="00747660" w:rsidRDefault="00747660" w:rsidP="008536AA">
      <w:pPr>
        <w:adjustRightInd w:val="0"/>
        <w:snapToGrid w:val="0"/>
        <w:spacing w:line="288" w:lineRule="auto"/>
        <w:ind w:firstLineChars="0" w:firstLine="0"/>
        <w:rPr>
          <w:rFonts w:eastAsia="宋体"/>
          <w:sz w:val="16"/>
          <w:szCs w:val="16"/>
        </w:rPr>
      </w:pPr>
    </w:p>
    <w:p w14:paraId="3CA973FD" w14:textId="77777777" w:rsidR="00747660" w:rsidRDefault="00747660" w:rsidP="00747660">
      <w:pPr>
        <w:adjustRightInd w:val="0"/>
        <w:snapToGrid w:val="0"/>
        <w:spacing w:line="288" w:lineRule="auto"/>
        <w:ind w:firstLineChars="0" w:firstLine="0"/>
        <w:rPr>
          <w:rFonts w:eastAsia="宋体"/>
          <w:szCs w:val="20"/>
        </w:rPr>
      </w:pPr>
      <w:r>
        <w:rPr>
          <w:rFonts w:eastAsia="宋体"/>
          <w:szCs w:val="20"/>
        </w:rPr>
        <w:t xml:space="preserve">Supplementary Table 2. Comparison of birth outcomes according to different ovulation-inducing protocols in non-PCOS group. </w:t>
      </w:r>
    </w:p>
    <w:tbl>
      <w:tblPr>
        <w:tblStyle w:val="af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  <w:gridCol w:w="1843"/>
        <w:gridCol w:w="2126"/>
        <w:gridCol w:w="1701"/>
        <w:gridCol w:w="1701"/>
        <w:gridCol w:w="992"/>
      </w:tblGrid>
      <w:tr w:rsidR="00747660" w14:paraId="4ACA141A" w14:textId="77777777" w:rsidTr="00747660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75FE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Characteristics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7D40" w14:textId="77777777" w:rsidR="00747660" w:rsidRDefault="00747660">
            <w:pPr>
              <w:spacing w:line="360" w:lineRule="auto"/>
              <w:ind w:firstLine="360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NC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A9E8" w14:textId="77777777" w:rsidR="00747660" w:rsidRDefault="00747660">
            <w:pPr>
              <w:spacing w:line="360" w:lineRule="auto"/>
              <w:ind w:firstLine="360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Clomiphene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292F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L</w:t>
            </w:r>
            <w:r>
              <w:rPr>
                <w:b/>
                <w:bCs/>
                <w:sz w:val="18"/>
                <w:szCs w:val="18"/>
              </w:rPr>
              <w:t>etrozole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CC50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HMG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E38B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P</w:t>
            </w:r>
            <w:r>
              <w:rPr>
                <w:b/>
                <w:bCs/>
                <w:sz w:val="18"/>
                <w:szCs w:val="18"/>
              </w:rPr>
              <w:t xml:space="preserve"> value</w:t>
            </w:r>
          </w:p>
        </w:tc>
      </w:tr>
      <w:tr w:rsidR="00747660" w14:paraId="5EF56B25" w14:textId="77777777" w:rsidTr="00747660">
        <w:trPr>
          <w:trHeight w:val="1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03A9" w14:textId="77777777" w:rsidR="00747660" w:rsidRDefault="00747660">
            <w:pPr>
              <w:widowControl/>
              <w:ind w:firstLineChars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388C" w14:textId="77777777" w:rsidR="00747660" w:rsidRDefault="00747660">
            <w:pPr>
              <w:spacing w:line="360" w:lineRule="auto"/>
              <w:ind w:firstLine="361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n=</w:t>
            </w:r>
            <w:r>
              <w:rPr>
                <w:rFonts w:eastAsiaTheme="minorEastAsia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17A6" w14:textId="77777777" w:rsidR="00747660" w:rsidRDefault="00747660">
            <w:pPr>
              <w:spacing w:line="360" w:lineRule="auto"/>
              <w:ind w:firstLine="361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n=2</w:t>
            </w:r>
            <w:r>
              <w:rPr>
                <w:rFonts w:eastAsiaTheme="minorEastAsia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E509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n=</w:t>
            </w:r>
            <w:r>
              <w:rPr>
                <w:rFonts w:eastAsiaTheme="minorEastAsia"/>
                <w:b/>
                <w:bCs/>
                <w:sz w:val="18"/>
                <w:szCs w:val="18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9124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n=</w:t>
            </w:r>
            <w:r>
              <w:rPr>
                <w:rFonts w:eastAsiaTheme="minorEastAsia"/>
                <w:b/>
                <w:bCs/>
                <w:sz w:val="18"/>
                <w:szCs w:val="18"/>
              </w:rPr>
              <w:t>52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FEA1F" w14:textId="77777777" w:rsidR="00747660" w:rsidRDefault="00747660">
            <w:pPr>
              <w:widowControl/>
              <w:ind w:firstLineChars="0" w:firstLine="0"/>
              <w:jc w:val="left"/>
              <w:rPr>
                <w:b/>
                <w:bCs/>
                <w:sz w:val="18"/>
                <w:szCs w:val="18"/>
              </w:rPr>
            </w:pPr>
          </w:p>
        </w:tc>
      </w:tr>
      <w:tr w:rsidR="00747660" w14:paraId="34FCBFF1" w14:textId="77777777" w:rsidTr="00747660">
        <w:trPr>
          <w:trHeight w:val="28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C5A03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Gender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EA53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45B2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ABCE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E7E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D69A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747660" w14:paraId="23F2506A" w14:textId="77777777" w:rsidTr="00747660">
        <w:trPr>
          <w:trHeight w:val="30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4CE7" w14:textId="77777777" w:rsidR="00747660" w:rsidRDefault="0074766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1747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25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50.00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E512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(4</w:t>
            </w:r>
            <w:r>
              <w:rPr>
                <w:rFonts w:eastAsiaTheme="minorEastAsia"/>
                <w:sz w:val="18"/>
                <w:szCs w:val="18"/>
              </w:rPr>
              <w:t>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BB22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50.00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C7CA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27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51.92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7250" w14:textId="77777777" w:rsidR="00747660" w:rsidRDefault="00747660">
            <w:pPr>
              <w:spacing w:line="360" w:lineRule="auto"/>
              <w:ind w:firstLineChars="50" w:firstLine="9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0.83</w:t>
            </w:r>
          </w:p>
        </w:tc>
      </w:tr>
      <w:tr w:rsidR="00747660" w14:paraId="717498DE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B4D2" w14:textId="77777777" w:rsidR="00747660" w:rsidRDefault="00747660">
            <w:pPr>
              <w:spacing w:line="360" w:lineRule="auto"/>
              <w:ind w:firstLineChars="1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Female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AC9E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25</w:t>
            </w:r>
            <w:r>
              <w:rPr>
                <w:sz w:val="18"/>
                <w:szCs w:val="18"/>
              </w:rPr>
              <w:t>(5</w:t>
            </w:r>
            <w:r>
              <w:rPr>
                <w:rFonts w:eastAsiaTheme="minorEastAsia"/>
                <w:sz w:val="18"/>
                <w:szCs w:val="18"/>
              </w:rPr>
              <w:t>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6D216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60.00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61AD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50.00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F7F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25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48.07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E713" w14:textId="77777777" w:rsidR="00747660" w:rsidRDefault="00747660">
            <w:pPr>
              <w:widowControl/>
              <w:ind w:firstLineChars="0" w:firstLine="0"/>
              <w:jc w:val="left"/>
              <w:rPr>
                <w:rFonts w:eastAsiaTheme="minorEastAsia"/>
                <w:sz w:val="18"/>
                <w:szCs w:val="18"/>
              </w:rPr>
            </w:pPr>
          </w:p>
        </w:tc>
      </w:tr>
      <w:tr w:rsidR="00747660" w14:paraId="2B9A1AE6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7C1B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Full-term or preterm birth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CA3C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301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43B8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D930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DD22" w14:textId="77777777" w:rsidR="00747660" w:rsidRDefault="00747660">
            <w:pPr>
              <w:spacing w:line="360" w:lineRule="auto"/>
              <w:ind w:firstLine="360"/>
              <w:jc w:val="left"/>
              <w:rPr>
                <w:sz w:val="18"/>
                <w:szCs w:val="18"/>
              </w:rPr>
            </w:pPr>
          </w:p>
        </w:tc>
      </w:tr>
      <w:tr w:rsidR="00747660" w14:paraId="17F70592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B036" w14:textId="77777777" w:rsidR="00747660" w:rsidRDefault="00747660">
            <w:pPr>
              <w:spacing w:line="360" w:lineRule="auto"/>
              <w:ind w:firstLineChars="1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Full-term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EC78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46</w:t>
            </w:r>
            <w:r>
              <w:rPr>
                <w:sz w:val="18"/>
                <w:szCs w:val="18"/>
              </w:rPr>
              <w:t>(9</w:t>
            </w:r>
            <w:r>
              <w:rPr>
                <w:rFonts w:eastAsiaTheme="minorEastAsia"/>
                <w:sz w:val="18"/>
                <w:szCs w:val="18"/>
              </w:rPr>
              <w:t>2.00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A42A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19(9</w:t>
            </w:r>
            <w:r>
              <w:rPr>
                <w:rFonts w:eastAsiaTheme="minorEastAsia"/>
                <w:sz w:val="18"/>
                <w:szCs w:val="18"/>
              </w:rPr>
              <w:t>5.00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C0AA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78(95.12%)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18B1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49(94.23%)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01D75" w14:textId="77777777" w:rsidR="00747660" w:rsidRDefault="00747660">
            <w:pPr>
              <w:spacing w:line="360" w:lineRule="auto"/>
              <w:ind w:firstLineChars="50" w:firstLine="9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0.87</w:t>
            </w:r>
          </w:p>
        </w:tc>
      </w:tr>
      <w:tr w:rsidR="00747660" w14:paraId="6DE3C5F3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7360" w14:textId="77777777" w:rsidR="00747660" w:rsidRDefault="00747660">
            <w:pPr>
              <w:spacing w:line="360" w:lineRule="auto"/>
              <w:ind w:firstLineChars="11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Preterm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12B4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4(</w:t>
            </w:r>
            <w:r>
              <w:rPr>
                <w:rFonts w:eastAsiaTheme="minorEastAsia"/>
                <w:sz w:val="18"/>
                <w:szCs w:val="18"/>
              </w:rPr>
              <w:t>8.00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3B5C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1(5.</w:t>
            </w:r>
            <w:r>
              <w:rPr>
                <w:rFonts w:eastAsiaTheme="minor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2C8F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4(4.87%)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589F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3(5.76%)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8A2D" w14:textId="77777777" w:rsidR="00747660" w:rsidRDefault="00747660">
            <w:pPr>
              <w:widowControl/>
              <w:ind w:firstLineChars="0" w:firstLine="0"/>
              <w:jc w:val="left"/>
              <w:rPr>
                <w:rFonts w:eastAsiaTheme="minorEastAsia"/>
                <w:sz w:val="18"/>
                <w:szCs w:val="18"/>
              </w:rPr>
            </w:pPr>
          </w:p>
        </w:tc>
      </w:tr>
      <w:tr w:rsidR="00747660" w14:paraId="3D169341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E0CE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Mode of delivery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1D79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E3F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EB5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EBF4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E68D" w14:textId="77777777" w:rsidR="00747660" w:rsidRDefault="00747660">
            <w:pPr>
              <w:spacing w:line="360" w:lineRule="auto"/>
              <w:ind w:firstLine="360"/>
              <w:jc w:val="left"/>
              <w:rPr>
                <w:sz w:val="18"/>
                <w:szCs w:val="18"/>
              </w:rPr>
            </w:pPr>
          </w:p>
        </w:tc>
      </w:tr>
      <w:tr w:rsidR="00747660" w14:paraId="447DF96A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EAF9" w14:textId="77777777" w:rsidR="00747660" w:rsidRDefault="0074766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Spontaneous </w:t>
            </w:r>
            <w:proofErr w:type="spellStart"/>
            <w:r>
              <w:rPr>
                <w:sz w:val="18"/>
                <w:szCs w:val="18"/>
              </w:rPr>
              <w:t>labor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21B71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46.00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6E62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20.00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5F26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44(53.65%)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FB77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20(38.46%)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FC2B9" w14:textId="77777777" w:rsidR="00747660" w:rsidRDefault="00747660">
            <w:pPr>
              <w:spacing w:line="360" w:lineRule="auto"/>
              <w:ind w:firstLineChars="50" w:firstLine="90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b/>
                <w:bCs/>
                <w:sz w:val="18"/>
                <w:szCs w:val="18"/>
              </w:rPr>
              <w:t>0.03</w:t>
            </w:r>
          </w:p>
        </w:tc>
      </w:tr>
      <w:tr w:rsidR="00747660" w14:paraId="7E42F989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38EA" w14:textId="77777777" w:rsidR="00747660" w:rsidRDefault="0074766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Caesarean section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247F1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27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54.00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C7B6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80.00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5ED1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38(46.34%)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5FA1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32(61.53%)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B65F4" w14:textId="77777777" w:rsidR="00747660" w:rsidRDefault="00747660">
            <w:pPr>
              <w:widowControl/>
              <w:ind w:firstLineChars="0" w:firstLine="0"/>
              <w:jc w:val="left"/>
              <w:rPr>
                <w:rFonts w:eastAsiaTheme="minorEastAsia"/>
                <w:b/>
                <w:bCs/>
                <w:sz w:val="18"/>
                <w:szCs w:val="18"/>
              </w:rPr>
            </w:pPr>
          </w:p>
        </w:tc>
      </w:tr>
      <w:tr w:rsidR="00747660" w14:paraId="5115A83C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E9F0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Birth weight(g)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8F0D" w14:textId="77777777" w:rsidR="00747660" w:rsidRDefault="00747660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3025(2800-3297)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D105" w14:textId="77777777" w:rsidR="00747660" w:rsidRDefault="00747660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3135(2825-3400)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8ADB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3150(2887-3500)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A576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3000(2800-3475)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78A9" w14:textId="77777777" w:rsidR="00747660" w:rsidRDefault="00747660">
            <w:pPr>
              <w:spacing w:line="360" w:lineRule="auto"/>
              <w:ind w:firstLineChars="50" w:firstLine="9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0.25</w:t>
            </w:r>
          </w:p>
        </w:tc>
      </w:tr>
      <w:tr w:rsidR="00747660" w14:paraId="79E755F4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3F285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Birth length(cm)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BA14C" w14:textId="77777777" w:rsidR="00747660" w:rsidRDefault="00747660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50(49-50)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B74D" w14:textId="77777777" w:rsidR="00747660" w:rsidRDefault="00747660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50(45-50)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E4E1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50(50-50)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C78C2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50(50-50)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8F67" w14:textId="77777777" w:rsidR="00747660" w:rsidRDefault="00747660">
            <w:pPr>
              <w:spacing w:line="360" w:lineRule="auto"/>
              <w:ind w:firstLineChars="50" w:firstLine="9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0.22</w:t>
            </w:r>
          </w:p>
        </w:tc>
      </w:tr>
      <w:tr w:rsidR="00747660" w14:paraId="3910F0A9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7571" w14:textId="77777777" w:rsidR="00747660" w:rsidRDefault="00747660">
            <w:pPr>
              <w:spacing w:line="360" w:lineRule="auto"/>
              <w:ind w:firstLineChars="0" w:firstLin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Apgar score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702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2217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871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D9F5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5CDA" w14:textId="77777777" w:rsidR="00747660" w:rsidRDefault="00747660">
            <w:pPr>
              <w:spacing w:line="360" w:lineRule="auto"/>
              <w:ind w:firstLine="360"/>
              <w:jc w:val="left"/>
              <w:rPr>
                <w:sz w:val="18"/>
                <w:szCs w:val="18"/>
              </w:rPr>
            </w:pPr>
          </w:p>
        </w:tc>
      </w:tr>
      <w:tr w:rsidR="00747660" w14:paraId="28FCA2CD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5896" w14:textId="77777777" w:rsidR="00747660" w:rsidRDefault="0074766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7~10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607E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48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96.00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67C3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100.00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8133" w14:textId="77777777" w:rsidR="00747660" w:rsidRP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  <w:highlight w:val="lightGray"/>
              </w:rPr>
            </w:pPr>
            <w:r>
              <w:rPr>
                <w:rFonts w:eastAsiaTheme="minorEastAsia"/>
                <w:sz w:val="18"/>
                <w:szCs w:val="18"/>
              </w:rPr>
              <w:t>82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100.00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7344" w14:textId="77777777" w:rsidR="00747660" w:rsidRP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  <w:highlight w:val="lightGray"/>
              </w:rPr>
            </w:pPr>
            <w:r>
              <w:rPr>
                <w:rFonts w:eastAsiaTheme="minorEastAsia"/>
                <w:sz w:val="18"/>
                <w:szCs w:val="18"/>
              </w:rPr>
              <w:t>52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100.00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ED92" w14:textId="77777777" w:rsidR="00747660" w:rsidRDefault="00747660">
            <w:pPr>
              <w:spacing w:line="360" w:lineRule="auto"/>
              <w:ind w:firstLineChars="50" w:firstLine="90"/>
              <w:jc w:val="left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0.16</w:t>
            </w:r>
          </w:p>
        </w:tc>
      </w:tr>
      <w:tr w:rsidR="00747660" w14:paraId="69CCEA25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651E" w14:textId="77777777" w:rsidR="00747660" w:rsidRDefault="0074766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2E28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4.00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96A8D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A201" w14:textId="77777777" w:rsidR="00747660" w:rsidRDefault="00747660">
            <w:pPr>
              <w:spacing w:line="360" w:lineRule="auto"/>
              <w:ind w:firstLineChars="0" w:firstLine="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CC31" w14:textId="77777777" w:rsidR="00747660" w:rsidRDefault="00747660">
            <w:pPr>
              <w:spacing w:line="360" w:lineRule="auto"/>
              <w:ind w:firstLineChars="0" w:firstLine="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0.00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46C0" w14:textId="77777777" w:rsidR="00747660" w:rsidRDefault="00747660">
            <w:pPr>
              <w:widowControl/>
              <w:ind w:firstLineChars="0" w:firstLine="0"/>
              <w:jc w:val="left"/>
              <w:rPr>
                <w:rFonts w:eastAsiaTheme="minorEastAsia"/>
                <w:sz w:val="18"/>
                <w:szCs w:val="18"/>
              </w:rPr>
            </w:pPr>
          </w:p>
        </w:tc>
      </w:tr>
      <w:tr w:rsidR="00747660" w14:paraId="197D632B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88B2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Singletons with complications </w:t>
            </w:r>
            <w:r>
              <w:rPr>
                <w:rFonts w:eastAsiaTheme="minorEastAsia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0D27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47A4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A70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CF0D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02F0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</w:p>
        </w:tc>
      </w:tr>
      <w:tr w:rsidR="00747660" w14:paraId="5BB13A42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2203" w14:textId="77777777" w:rsidR="00747660" w:rsidRDefault="0074766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D28A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18.00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BEF0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15.00</w:t>
            </w:r>
            <w:r>
              <w:rPr>
                <w:sz w:val="18"/>
                <w:szCs w:val="18"/>
              </w:rPr>
              <w:t>%</w:t>
            </w:r>
            <w:r>
              <w:rPr>
                <w:rFonts w:eastAsiaTheme="minorEastAsia"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EFFA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10.97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2E26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12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23.07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49F6" w14:textId="77777777" w:rsidR="00747660" w:rsidRDefault="00747660">
            <w:pPr>
              <w:spacing w:line="360" w:lineRule="auto"/>
              <w:ind w:firstLineChars="50" w:firstLine="9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0.28</w:t>
            </w:r>
          </w:p>
        </w:tc>
      </w:tr>
      <w:tr w:rsidR="00747660" w14:paraId="0F8F893D" w14:textId="77777777" w:rsidTr="00747660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D24A" w14:textId="77777777" w:rsidR="00747660" w:rsidRDefault="00747660">
            <w:pPr>
              <w:spacing w:line="360" w:lineRule="auto"/>
              <w:ind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3254" w14:textId="77777777" w:rsidR="00747660" w:rsidRDefault="00747660">
            <w:pPr>
              <w:spacing w:line="360" w:lineRule="auto"/>
              <w:ind w:firstLine="360"/>
              <w:rPr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82.00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AB5D" w14:textId="77777777" w:rsidR="00747660" w:rsidRDefault="00747660">
            <w:pPr>
              <w:spacing w:line="360" w:lineRule="auto"/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17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85.00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E986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73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89.02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923E" w14:textId="77777777" w:rsidR="00747660" w:rsidRDefault="00747660">
            <w:pPr>
              <w:spacing w:line="360" w:lineRule="auto"/>
              <w:ind w:firstLineChars="0" w:firstLine="0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40</w:t>
            </w:r>
            <w:r>
              <w:rPr>
                <w:sz w:val="18"/>
                <w:szCs w:val="18"/>
              </w:rPr>
              <w:t>(</w:t>
            </w:r>
            <w:r>
              <w:rPr>
                <w:rFonts w:eastAsiaTheme="minorEastAsia"/>
                <w:sz w:val="18"/>
                <w:szCs w:val="18"/>
              </w:rPr>
              <w:t>76.92</w:t>
            </w:r>
            <w:r>
              <w:rPr>
                <w:sz w:val="18"/>
                <w:szCs w:val="18"/>
              </w:rPr>
              <w:t>%)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4931" w14:textId="77777777" w:rsidR="00747660" w:rsidRDefault="00747660">
            <w:pPr>
              <w:widowControl/>
              <w:ind w:firstLineChars="0" w:firstLine="0"/>
              <w:jc w:val="left"/>
              <w:rPr>
                <w:rFonts w:eastAsiaTheme="minorEastAsia"/>
                <w:sz w:val="18"/>
                <w:szCs w:val="18"/>
              </w:rPr>
            </w:pPr>
          </w:p>
        </w:tc>
      </w:tr>
    </w:tbl>
    <w:p w14:paraId="109091A0" w14:textId="77777777" w:rsidR="00747660" w:rsidRDefault="00747660" w:rsidP="00747660">
      <w:pPr>
        <w:adjustRightInd w:val="0"/>
        <w:snapToGrid w:val="0"/>
        <w:spacing w:line="288" w:lineRule="auto"/>
        <w:ind w:firstLineChars="0" w:firstLine="0"/>
        <w:rPr>
          <w:rFonts w:eastAsia="宋体"/>
          <w:sz w:val="16"/>
          <w:szCs w:val="16"/>
        </w:rPr>
      </w:pPr>
      <w:r>
        <w:br w:type="textWrapping" w:clear="all"/>
      </w:r>
      <w:r>
        <w:rPr>
          <w:rFonts w:eastAsia="宋体"/>
          <w:sz w:val="16"/>
          <w:szCs w:val="16"/>
        </w:rPr>
        <w:t xml:space="preserve">Note: NC, natural cycle, HMG, human menopausal gonadotropin. </w:t>
      </w:r>
      <w:r>
        <w:rPr>
          <w:rFonts w:eastAsia="宋体"/>
          <w:sz w:val="16"/>
          <w:szCs w:val="16"/>
          <w:vertAlign w:val="superscript"/>
        </w:rPr>
        <w:t xml:space="preserve">1 </w:t>
      </w:r>
      <w:r>
        <w:rPr>
          <w:rFonts w:eastAsia="宋体"/>
          <w:sz w:val="16"/>
          <w:szCs w:val="16"/>
        </w:rPr>
        <w:t>Complications include neonatal intensive care unit admission, fetal growth restriction, fetal asphyxia, oligohydramnios, preterm birth, low birth weight, macrosomia, Apgar score less than 7 and other minor congenital defects. Values are presented as median (</w:t>
      </w:r>
      <w:r>
        <w:rPr>
          <w:rFonts w:eastAsia="宋体"/>
          <w:i/>
          <w:iCs/>
          <w:sz w:val="16"/>
          <w:szCs w:val="16"/>
        </w:rPr>
        <w:t>Q1-Q3</w:t>
      </w:r>
      <w:r>
        <w:rPr>
          <w:rFonts w:eastAsia="宋体"/>
          <w:sz w:val="16"/>
          <w:szCs w:val="16"/>
        </w:rPr>
        <w:t>) or number (percentage).</w:t>
      </w:r>
    </w:p>
    <w:p w14:paraId="152F6967" w14:textId="77777777" w:rsidR="00747660" w:rsidRDefault="00747660" w:rsidP="00747660">
      <w:pPr>
        <w:ind w:firstLine="420"/>
      </w:pPr>
    </w:p>
    <w:p w14:paraId="6967FF2A" w14:textId="77777777" w:rsidR="00633BD1" w:rsidRDefault="00633BD1" w:rsidP="00633BD1">
      <w:pPr>
        <w:ind w:firstLine="360"/>
        <w:rPr>
          <w:sz w:val="18"/>
          <w:szCs w:val="18"/>
        </w:rPr>
      </w:pPr>
      <w:r>
        <w:rPr>
          <w:sz w:val="18"/>
          <w:szCs w:val="18"/>
        </w:rPr>
        <w:t>Supplementary Table 3. Detailed composition of neonatal complications in PCOS group and non-PCOS group.</w:t>
      </w:r>
    </w:p>
    <w:tbl>
      <w:tblPr>
        <w:tblStyle w:val="af2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2008"/>
        <w:gridCol w:w="867"/>
        <w:gridCol w:w="1422"/>
        <w:gridCol w:w="851"/>
        <w:gridCol w:w="1417"/>
        <w:gridCol w:w="1146"/>
        <w:gridCol w:w="1559"/>
      </w:tblGrid>
      <w:tr w:rsidR="00633BD1" w14:paraId="0C02D4BE" w14:textId="77777777" w:rsidTr="00633BD1">
        <w:trPr>
          <w:trHeight w:val="212"/>
          <w:jc w:val="center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EADD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Characteristics</w:t>
            </w:r>
          </w:p>
        </w:tc>
        <w:tc>
          <w:tcPr>
            <w:tcW w:w="2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FCC0" w14:textId="77777777" w:rsidR="00633BD1" w:rsidRDefault="00633BD1">
            <w:pPr>
              <w:ind w:firstLine="36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PCOS group (n=101)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0AC5" w14:textId="77777777" w:rsidR="00633BD1" w:rsidRDefault="00633BD1">
            <w:pPr>
              <w:ind w:firstLine="361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Non-PCOS group (n=204)</w:t>
            </w: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0A2C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color w:val="1E1D40"/>
                <w:sz w:val="18"/>
                <w:szCs w:val="18"/>
                <w:shd w:val="clear" w:color="auto" w:fill="FFFFFF"/>
              </w:rPr>
              <w:t>Prevalence rate</w:t>
            </w:r>
            <w:r>
              <w:rPr>
                <w:sz w:val="18"/>
                <w:szCs w:val="18"/>
              </w:rPr>
              <w:t xml:space="preserve"> in IUI population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1552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color w:val="1E1D40"/>
                <w:sz w:val="18"/>
                <w:szCs w:val="18"/>
                <w:shd w:val="clear" w:color="auto" w:fill="FFFFFF"/>
              </w:rPr>
              <w:t>Prevalence rate</w:t>
            </w:r>
            <w:r>
              <w:rPr>
                <w:sz w:val="18"/>
                <w:szCs w:val="18"/>
              </w:rPr>
              <w:t xml:space="preserve"> in </w:t>
            </w:r>
            <w:r>
              <w:rPr>
                <w:color w:val="1E1D40"/>
                <w:sz w:val="18"/>
                <w:szCs w:val="18"/>
                <w:shd w:val="clear" w:color="auto" w:fill="FFFFFF"/>
              </w:rPr>
              <w:t>natural conception</w:t>
            </w:r>
            <w:r>
              <w:rPr>
                <w:sz w:val="18"/>
                <w:szCs w:val="18"/>
              </w:rPr>
              <w:t xml:space="preserve"> population</w:t>
            </w:r>
          </w:p>
        </w:tc>
      </w:tr>
      <w:tr w:rsidR="00633BD1" w14:paraId="22AE4437" w14:textId="77777777" w:rsidTr="00633BD1">
        <w:trPr>
          <w:jc w:val="center"/>
        </w:trPr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2A5A" w14:textId="77777777" w:rsidR="00633BD1" w:rsidRDefault="00633BD1">
            <w:pPr>
              <w:widowControl/>
              <w:ind w:firstLine="360"/>
              <w:jc w:val="left"/>
              <w:rPr>
                <w:rFonts w:eastAsiaTheme="minorEastAsia"/>
                <w:kern w:val="2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DBAC7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3658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color w:val="1E1D40"/>
                <w:sz w:val="18"/>
                <w:szCs w:val="18"/>
                <w:shd w:val="clear" w:color="auto" w:fill="FFFFFF"/>
              </w:rPr>
              <w:t>Prevalence rate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7D7A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6AF0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color w:val="1E1D40"/>
                <w:sz w:val="18"/>
                <w:szCs w:val="18"/>
                <w:shd w:val="clear" w:color="auto" w:fill="FFFFFF"/>
              </w:rPr>
              <w:t>Prevalence rate</w:t>
            </w:r>
          </w:p>
        </w:tc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D6D2D" w14:textId="77777777" w:rsidR="00633BD1" w:rsidRDefault="00633BD1">
            <w:pPr>
              <w:widowControl/>
              <w:ind w:firstLine="360"/>
              <w:jc w:val="left"/>
              <w:rPr>
                <w:rFonts w:eastAsiaTheme="minorEastAsia"/>
                <w:kern w:val="2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23814" w14:textId="77777777" w:rsidR="00633BD1" w:rsidRDefault="00633BD1">
            <w:pPr>
              <w:widowControl/>
              <w:ind w:firstLine="360"/>
              <w:jc w:val="left"/>
              <w:rPr>
                <w:rFonts w:eastAsiaTheme="minorEastAsia"/>
                <w:kern w:val="2"/>
                <w:sz w:val="18"/>
                <w:szCs w:val="18"/>
              </w:rPr>
            </w:pPr>
          </w:p>
        </w:tc>
      </w:tr>
      <w:tr w:rsidR="00633BD1" w14:paraId="52F254DA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A981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Preterm delivery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8432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2CD6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2C9D5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E425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2B45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8.6% 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C904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4.8% 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633BD1" w14:paraId="1B6344CB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E0417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Low birth weight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B879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FD27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C377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A7A3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F847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5.8% 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6A06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5.6% 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633BD1" w14:paraId="7B55B816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E6B4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Macrosomia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61C0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80534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586F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6B2C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3.4%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5074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6.3% 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20F8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15.2% 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</w:tr>
      <w:tr w:rsidR="00633BD1" w14:paraId="484E0DB5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16B6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bookmarkStart w:id="1" w:name="OLE_LINK17"/>
            <w:proofErr w:type="spellStart"/>
            <w:r>
              <w:rPr>
                <w:rFonts w:eastAsia="宋体"/>
                <w:sz w:val="18"/>
                <w:szCs w:val="18"/>
              </w:rPr>
              <w:t>Fetal</w:t>
            </w:r>
            <w:proofErr w:type="spellEnd"/>
            <w:r>
              <w:rPr>
                <w:rFonts w:eastAsia="宋体"/>
                <w:sz w:val="18"/>
                <w:szCs w:val="18"/>
              </w:rPr>
              <w:t xml:space="preserve"> growth </w:t>
            </w:r>
            <w:r>
              <w:rPr>
                <w:rFonts w:eastAsia="宋体"/>
                <w:sz w:val="18"/>
                <w:szCs w:val="18"/>
              </w:rPr>
              <w:lastRenderedPageBreak/>
              <w:t>restriction</w:t>
            </w:r>
            <w:bookmarkEnd w:id="1"/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FB31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C4DAE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05F9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DB61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DB60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7.9% 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2C220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8.4% 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633BD1" w14:paraId="23B80F8D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A88D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Oligohydramnios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1438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90DF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7D79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36938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5026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9.1% 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B499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3.2% 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</w:tr>
      <w:tr w:rsidR="00633BD1" w14:paraId="125B96C3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5003" w14:textId="77777777" w:rsidR="00633BD1" w:rsidRDefault="00633BD1">
            <w:pPr>
              <w:ind w:firstLine="360"/>
              <w:rPr>
                <w:rFonts w:eastAsia="宋体"/>
                <w:sz w:val="18"/>
                <w:szCs w:val="18"/>
              </w:rPr>
            </w:pPr>
            <w:proofErr w:type="spellStart"/>
            <w:r>
              <w:rPr>
                <w:rFonts w:eastAsia="宋体"/>
                <w:sz w:val="18"/>
                <w:szCs w:val="18"/>
              </w:rPr>
              <w:t>Fetal</w:t>
            </w:r>
            <w:proofErr w:type="spellEnd"/>
            <w:r>
              <w:rPr>
                <w:rFonts w:eastAsia="宋体"/>
                <w:sz w:val="18"/>
                <w:szCs w:val="18"/>
              </w:rPr>
              <w:t xml:space="preserve"> asphyxia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8159" w14:textId="77777777" w:rsidR="00633BD1" w:rsidRDefault="00633BD1">
            <w:pPr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E947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409B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E3EDE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AC35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4.8% </w:t>
            </w:r>
            <w:r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133C2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2.4% </w:t>
            </w:r>
            <w:r>
              <w:rPr>
                <w:sz w:val="18"/>
                <w:szCs w:val="18"/>
                <w:vertAlign w:val="superscript"/>
              </w:rPr>
              <w:t>5</w:t>
            </w:r>
          </w:p>
        </w:tc>
      </w:tr>
      <w:tr w:rsidR="00633BD1" w14:paraId="0CA838BE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5EED" w14:textId="77777777" w:rsidR="00633BD1" w:rsidRDefault="00633BD1">
            <w:pPr>
              <w:ind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Pathological icterus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8AC2" w14:textId="77777777" w:rsidR="00633BD1" w:rsidRDefault="00633BD1">
            <w:pPr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F418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F85C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4D1BD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2437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16.9% </w:t>
            </w:r>
            <w:r>
              <w:rPr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22AD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19.7% 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633BD1" w14:paraId="7FA8CF95" w14:textId="77777777" w:rsidTr="00633BD1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8819" w14:textId="77777777" w:rsidR="00633BD1" w:rsidRDefault="00633BD1">
            <w:pPr>
              <w:ind w:firstLine="360"/>
              <w:rPr>
                <w:rFonts w:eastAsia="宋体"/>
                <w:sz w:val="18"/>
                <w:szCs w:val="18"/>
              </w:rPr>
            </w:pPr>
            <w:r>
              <w:rPr>
                <w:rFonts w:eastAsia="宋体"/>
                <w:sz w:val="18"/>
                <w:szCs w:val="18"/>
              </w:rPr>
              <w:t>Congenital defects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EDF6" w14:textId="77777777" w:rsidR="00633BD1" w:rsidRDefault="00633BD1">
            <w:pPr>
              <w:ind w:firstLine="360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F020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DBE8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 </w:t>
            </w:r>
            <w:r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03CC8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1.9%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94E9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2.9% </w:t>
            </w:r>
            <w:r>
              <w:rPr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505C" w14:textId="77777777" w:rsidR="00633BD1" w:rsidRDefault="00633BD1">
            <w:pPr>
              <w:ind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2.1% </w:t>
            </w:r>
            <w:r>
              <w:rPr>
                <w:sz w:val="18"/>
                <w:szCs w:val="18"/>
                <w:vertAlign w:val="superscript"/>
              </w:rPr>
              <w:t>5</w:t>
            </w:r>
          </w:p>
        </w:tc>
      </w:tr>
    </w:tbl>
    <w:p w14:paraId="0A307DBE" w14:textId="77777777" w:rsidR="00633BD1" w:rsidRDefault="00633BD1" w:rsidP="00633BD1">
      <w:pPr>
        <w:spacing w:line="240" w:lineRule="atLeast"/>
        <w:ind w:firstLine="320"/>
        <w:rPr>
          <w:rFonts w:eastAsia="宋体"/>
          <w:sz w:val="16"/>
          <w:szCs w:val="16"/>
        </w:rPr>
      </w:pPr>
      <w:r>
        <w:rPr>
          <w:rFonts w:eastAsia="宋体"/>
          <w:sz w:val="16"/>
          <w:szCs w:val="16"/>
        </w:rPr>
        <w:t xml:space="preserve">Note: PCOS, polycystic ovary syndrome; IUI, intrauterine insemination. </w:t>
      </w:r>
      <w:r>
        <w:rPr>
          <w:rFonts w:eastAsia="宋体"/>
          <w:sz w:val="16"/>
          <w:szCs w:val="16"/>
          <w:vertAlign w:val="superscript"/>
        </w:rPr>
        <w:t>1</w:t>
      </w:r>
      <w:r>
        <w:rPr>
          <w:rFonts w:eastAsia="宋体"/>
          <w:sz w:val="16"/>
          <w:szCs w:val="16"/>
        </w:rPr>
        <w:t xml:space="preserve"> include 1 case of facial defect, 2 cases of limb defect and 1 case of undersize kidney. </w:t>
      </w:r>
      <w:r>
        <w:rPr>
          <w:rFonts w:eastAsia="宋体"/>
          <w:sz w:val="16"/>
          <w:szCs w:val="16"/>
          <w:vertAlign w:val="superscript"/>
        </w:rPr>
        <w:t>2</w:t>
      </w:r>
      <w:r>
        <w:rPr>
          <w:rFonts w:eastAsia="宋体"/>
          <w:sz w:val="16"/>
          <w:szCs w:val="16"/>
        </w:rPr>
        <w:t xml:space="preserve"> Wessel JA </w:t>
      </w:r>
      <w:r>
        <w:rPr>
          <w:rFonts w:eastAsia="宋体"/>
          <w:i/>
          <w:iCs/>
          <w:sz w:val="16"/>
          <w:szCs w:val="16"/>
        </w:rPr>
        <w:t>et al</w:t>
      </w:r>
      <w:r>
        <w:rPr>
          <w:rFonts w:eastAsia="宋体"/>
          <w:sz w:val="16"/>
          <w:szCs w:val="16"/>
        </w:rPr>
        <w:t xml:space="preserve">., Human Reproduction, 2021. </w:t>
      </w:r>
      <w:r>
        <w:rPr>
          <w:rFonts w:eastAsia="宋体"/>
          <w:sz w:val="16"/>
          <w:szCs w:val="16"/>
          <w:vertAlign w:val="superscript"/>
        </w:rPr>
        <w:t xml:space="preserve">3 </w:t>
      </w:r>
      <w:proofErr w:type="spellStart"/>
      <w:r>
        <w:rPr>
          <w:rFonts w:eastAsia="宋体"/>
          <w:sz w:val="16"/>
          <w:szCs w:val="16"/>
        </w:rPr>
        <w:t>Seravalli</w:t>
      </w:r>
      <w:proofErr w:type="spellEnd"/>
      <w:r>
        <w:rPr>
          <w:rFonts w:eastAsia="宋体"/>
          <w:sz w:val="16"/>
          <w:szCs w:val="16"/>
        </w:rPr>
        <w:t xml:space="preserve"> V </w:t>
      </w:r>
      <w:r>
        <w:rPr>
          <w:rFonts w:eastAsia="宋体"/>
          <w:i/>
          <w:iCs/>
          <w:sz w:val="16"/>
          <w:szCs w:val="16"/>
        </w:rPr>
        <w:t>et al</w:t>
      </w:r>
      <w:r>
        <w:rPr>
          <w:rFonts w:eastAsia="宋体"/>
          <w:sz w:val="16"/>
          <w:szCs w:val="16"/>
        </w:rPr>
        <w:t>.,</w:t>
      </w:r>
      <w:r>
        <w:rPr>
          <w:rFonts w:hint="eastAsia"/>
        </w:rPr>
        <w:t xml:space="preserve"> </w:t>
      </w:r>
      <w:r>
        <w:rPr>
          <w:rFonts w:eastAsia="宋体"/>
          <w:sz w:val="16"/>
          <w:szCs w:val="16"/>
        </w:rPr>
        <w:t xml:space="preserve">PLOS ONE, 2020. </w:t>
      </w:r>
      <w:r>
        <w:rPr>
          <w:rFonts w:eastAsia="宋体"/>
          <w:sz w:val="16"/>
          <w:szCs w:val="16"/>
          <w:vertAlign w:val="superscript"/>
        </w:rPr>
        <w:t>4</w:t>
      </w:r>
      <w:r>
        <w:rPr>
          <w:rFonts w:eastAsia="宋体"/>
          <w:sz w:val="16"/>
          <w:szCs w:val="16"/>
        </w:rPr>
        <w:t xml:space="preserve"> Yilmaz NK </w:t>
      </w:r>
      <w:r>
        <w:rPr>
          <w:rFonts w:eastAsia="宋体"/>
          <w:i/>
          <w:iCs/>
          <w:sz w:val="16"/>
          <w:szCs w:val="16"/>
        </w:rPr>
        <w:t>et al</w:t>
      </w:r>
      <w:r>
        <w:rPr>
          <w:rFonts w:eastAsia="宋体"/>
          <w:sz w:val="16"/>
          <w:szCs w:val="16"/>
        </w:rPr>
        <w:t xml:space="preserve">., Journal of Maternal-Fetal &amp; Neonatal Medicine, 2016.  </w:t>
      </w:r>
      <w:r>
        <w:rPr>
          <w:rFonts w:eastAsia="宋体"/>
          <w:sz w:val="16"/>
          <w:szCs w:val="16"/>
          <w:vertAlign w:val="superscript"/>
        </w:rPr>
        <w:t>5</w:t>
      </w:r>
      <w:r>
        <w:rPr>
          <w:rFonts w:eastAsia="宋体"/>
          <w:sz w:val="16"/>
          <w:szCs w:val="16"/>
        </w:rPr>
        <w:t xml:space="preserve"> </w:t>
      </w:r>
      <w:proofErr w:type="spellStart"/>
      <w:r>
        <w:rPr>
          <w:rFonts w:eastAsia="宋体"/>
          <w:sz w:val="16"/>
          <w:szCs w:val="16"/>
        </w:rPr>
        <w:t>Ensing</w:t>
      </w:r>
      <w:proofErr w:type="spellEnd"/>
      <w:r>
        <w:rPr>
          <w:rFonts w:eastAsia="宋体"/>
          <w:sz w:val="16"/>
          <w:szCs w:val="16"/>
        </w:rPr>
        <w:t xml:space="preserve"> S </w:t>
      </w:r>
      <w:r>
        <w:rPr>
          <w:rFonts w:eastAsia="宋体"/>
          <w:i/>
          <w:iCs/>
          <w:sz w:val="16"/>
          <w:szCs w:val="16"/>
        </w:rPr>
        <w:t>et al</w:t>
      </w:r>
      <w:r>
        <w:rPr>
          <w:rFonts w:eastAsia="宋体"/>
          <w:sz w:val="16"/>
          <w:szCs w:val="16"/>
        </w:rPr>
        <w:t xml:space="preserve">., Fertility and sterility, 2015. </w:t>
      </w:r>
      <w:r>
        <w:rPr>
          <w:rFonts w:eastAsia="宋体"/>
          <w:sz w:val="16"/>
          <w:szCs w:val="16"/>
          <w:vertAlign w:val="superscript"/>
        </w:rPr>
        <w:t>6</w:t>
      </w:r>
      <w:r>
        <w:rPr>
          <w:rFonts w:eastAsia="宋体"/>
          <w:sz w:val="16"/>
          <w:szCs w:val="16"/>
        </w:rPr>
        <w:t xml:space="preserve"> Lao M </w:t>
      </w:r>
      <w:r>
        <w:rPr>
          <w:rFonts w:eastAsia="宋体"/>
          <w:i/>
          <w:iCs/>
          <w:sz w:val="16"/>
          <w:szCs w:val="16"/>
        </w:rPr>
        <w:t>et al</w:t>
      </w:r>
      <w:r>
        <w:rPr>
          <w:rFonts w:eastAsia="宋体"/>
          <w:sz w:val="16"/>
          <w:szCs w:val="16"/>
        </w:rPr>
        <w:t xml:space="preserve">., Arthritis Research &amp; Therapy, 2023. </w:t>
      </w:r>
      <w:r>
        <w:rPr>
          <w:rFonts w:eastAsia="宋体"/>
          <w:sz w:val="16"/>
          <w:szCs w:val="16"/>
          <w:vertAlign w:val="superscript"/>
        </w:rPr>
        <w:t xml:space="preserve">7 </w:t>
      </w:r>
      <w:r>
        <w:rPr>
          <w:rFonts w:eastAsia="宋体"/>
          <w:sz w:val="16"/>
          <w:szCs w:val="16"/>
        </w:rPr>
        <w:t xml:space="preserve">Jiang N </w:t>
      </w:r>
      <w:r>
        <w:rPr>
          <w:rFonts w:eastAsia="宋体"/>
          <w:i/>
          <w:iCs/>
          <w:sz w:val="16"/>
          <w:szCs w:val="16"/>
        </w:rPr>
        <w:t>et al</w:t>
      </w:r>
      <w:r>
        <w:rPr>
          <w:rFonts w:eastAsia="宋体"/>
          <w:sz w:val="16"/>
          <w:szCs w:val="16"/>
        </w:rPr>
        <w:t xml:space="preserve">., Scientific Reports, 2023. </w:t>
      </w:r>
    </w:p>
    <w:p w14:paraId="26B3596C" w14:textId="6CF90C0B" w:rsidR="00807FB8" w:rsidRPr="006F6C6F" w:rsidRDefault="00807FB8" w:rsidP="00633BD1">
      <w:pPr>
        <w:adjustRightInd w:val="0"/>
        <w:snapToGrid w:val="0"/>
        <w:spacing w:line="288" w:lineRule="auto"/>
        <w:ind w:firstLineChars="0" w:firstLine="0"/>
        <w:rPr>
          <w:rFonts w:eastAsiaTheme="minorEastAsia"/>
        </w:rPr>
      </w:pPr>
    </w:p>
    <w:sectPr w:rsidR="00807FB8" w:rsidRPr="006F6C6F" w:rsidSect="00807F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D0D53F" w14:textId="77777777" w:rsidR="00607D38" w:rsidRDefault="00607D38" w:rsidP="00807FB8">
      <w:pPr>
        <w:ind w:firstLine="420"/>
      </w:pPr>
      <w:r>
        <w:separator/>
      </w:r>
    </w:p>
  </w:endnote>
  <w:endnote w:type="continuationSeparator" w:id="0">
    <w:p w14:paraId="2BB45F5C" w14:textId="77777777" w:rsidR="00607D38" w:rsidRDefault="00607D38" w:rsidP="00807FB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C479F" w14:textId="77777777" w:rsidR="002E12A2" w:rsidRDefault="002E12A2">
    <w:pPr>
      <w:pStyle w:val="af0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2C0EB" w14:textId="77777777" w:rsidR="002E12A2" w:rsidRDefault="002E12A2">
    <w:pPr>
      <w:pStyle w:val="af0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21435" w14:textId="77777777" w:rsidR="002E12A2" w:rsidRDefault="002E12A2">
    <w:pPr>
      <w:pStyle w:val="af0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E217A7" w14:textId="77777777" w:rsidR="00607D38" w:rsidRDefault="00607D38" w:rsidP="00807FB8">
      <w:pPr>
        <w:ind w:firstLine="420"/>
      </w:pPr>
      <w:r>
        <w:separator/>
      </w:r>
    </w:p>
  </w:footnote>
  <w:footnote w:type="continuationSeparator" w:id="0">
    <w:p w14:paraId="67E15012" w14:textId="77777777" w:rsidR="00607D38" w:rsidRDefault="00607D38" w:rsidP="00807FB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6CE48" w14:textId="77777777" w:rsidR="002E12A2" w:rsidRDefault="002E12A2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223C7" w14:textId="77777777" w:rsidR="002E12A2" w:rsidRDefault="002E12A2">
    <w:pPr>
      <w:pStyle w:val="ae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3F34" w14:textId="77777777" w:rsidR="002E12A2" w:rsidRDefault="002E12A2">
    <w:pPr>
      <w:pStyle w:val="ae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4AA2"/>
    <w:rsid w:val="000137C8"/>
    <w:rsid w:val="00013AEF"/>
    <w:rsid w:val="000731FB"/>
    <w:rsid w:val="000B29FF"/>
    <w:rsid w:val="000E7137"/>
    <w:rsid w:val="00152723"/>
    <w:rsid w:val="0019521F"/>
    <w:rsid w:val="001B76D1"/>
    <w:rsid w:val="0023706E"/>
    <w:rsid w:val="00261518"/>
    <w:rsid w:val="00282D05"/>
    <w:rsid w:val="00290949"/>
    <w:rsid w:val="002E12A2"/>
    <w:rsid w:val="002E4645"/>
    <w:rsid w:val="003032BC"/>
    <w:rsid w:val="003544F7"/>
    <w:rsid w:val="00390745"/>
    <w:rsid w:val="00390856"/>
    <w:rsid w:val="00484A41"/>
    <w:rsid w:val="004A4699"/>
    <w:rsid w:val="004A60C1"/>
    <w:rsid w:val="0057086A"/>
    <w:rsid w:val="005C22E1"/>
    <w:rsid w:val="00607D38"/>
    <w:rsid w:val="00633BD1"/>
    <w:rsid w:val="00673105"/>
    <w:rsid w:val="00690E92"/>
    <w:rsid w:val="006A7449"/>
    <w:rsid w:val="006B60C5"/>
    <w:rsid w:val="006C4589"/>
    <w:rsid w:val="006F6C6F"/>
    <w:rsid w:val="00743CB4"/>
    <w:rsid w:val="00743EDD"/>
    <w:rsid w:val="007458BD"/>
    <w:rsid w:val="00747660"/>
    <w:rsid w:val="00760E87"/>
    <w:rsid w:val="007A5DF7"/>
    <w:rsid w:val="00807FB8"/>
    <w:rsid w:val="008536AA"/>
    <w:rsid w:val="00862717"/>
    <w:rsid w:val="00870913"/>
    <w:rsid w:val="00954165"/>
    <w:rsid w:val="009B02A5"/>
    <w:rsid w:val="009C67DE"/>
    <w:rsid w:val="00A25F3B"/>
    <w:rsid w:val="00A33255"/>
    <w:rsid w:val="00A56C10"/>
    <w:rsid w:val="00AD507C"/>
    <w:rsid w:val="00B22778"/>
    <w:rsid w:val="00B54744"/>
    <w:rsid w:val="00BF5C2E"/>
    <w:rsid w:val="00C02091"/>
    <w:rsid w:val="00C4180B"/>
    <w:rsid w:val="00CE16A0"/>
    <w:rsid w:val="00D336A0"/>
    <w:rsid w:val="00D45832"/>
    <w:rsid w:val="00D82026"/>
    <w:rsid w:val="00DA0917"/>
    <w:rsid w:val="00E857EF"/>
    <w:rsid w:val="00EA2A38"/>
    <w:rsid w:val="00EA2AA9"/>
    <w:rsid w:val="00EB0D55"/>
    <w:rsid w:val="00EC1F1A"/>
    <w:rsid w:val="00F17404"/>
    <w:rsid w:val="00F94AA2"/>
    <w:rsid w:val="00FC5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7B8596"/>
  <w15:chartTrackingRefBased/>
  <w15:docId w15:val="{AB3312C3-268C-402F-AAA4-E2FA53DE5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7FB8"/>
    <w:pPr>
      <w:widowControl w:val="0"/>
      <w:ind w:firstLineChars="200" w:firstLine="200"/>
      <w:jc w:val="both"/>
    </w:pPr>
    <w:rPr>
      <w:rFonts w:ascii="Times New Roman" w:eastAsia="Times New Roman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F94AA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4A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4AA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4AA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4AA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4AA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4AA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4AA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4AA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94AA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94A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94A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94AA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94AA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94AA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94AA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94AA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94AA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94AA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94A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4AA2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94AA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4A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94AA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4AA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94AA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94A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94AA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94AA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07FB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07FB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07F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07FB8"/>
    <w:rPr>
      <w:sz w:val="18"/>
      <w:szCs w:val="18"/>
    </w:rPr>
  </w:style>
  <w:style w:type="table" w:styleId="af2">
    <w:name w:val="Table Grid"/>
    <w:basedOn w:val="a1"/>
    <w:uiPriority w:val="39"/>
    <w:qFormat/>
    <w:rsid w:val="00807FB8"/>
    <w:rPr>
      <w:rFonts w:ascii="Times New Roman" w:eastAsia="宋体" w:hAnsi="Times New Roman" w:cs="Times New Roman"/>
      <w:kern w:val="0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290949"/>
    <w:rPr>
      <w:sz w:val="21"/>
      <w:szCs w:val="21"/>
    </w:rPr>
  </w:style>
  <w:style w:type="paragraph" w:styleId="af4">
    <w:name w:val="annotation text"/>
    <w:basedOn w:val="a"/>
    <w:link w:val="af5"/>
    <w:uiPriority w:val="99"/>
    <w:semiHidden/>
    <w:unhideWhenUsed/>
    <w:rsid w:val="00290949"/>
    <w:pPr>
      <w:jc w:val="left"/>
    </w:pPr>
  </w:style>
  <w:style w:type="character" w:customStyle="1" w:styleId="af5">
    <w:name w:val="批注文字 字符"/>
    <w:basedOn w:val="a0"/>
    <w:link w:val="af4"/>
    <w:uiPriority w:val="99"/>
    <w:semiHidden/>
    <w:rsid w:val="00290949"/>
    <w:rPr>
      <w:rFonts w:ascii="Times New Roman" w:eastAsia="Times New Roman" w:hAnsi="Times New Roman" w:cs="Times New Roman"/>
      <w:szCs w:val="21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90949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290949"/>
    <w:rPr>
      <w:rFonts w:ascii="Times New Roman" w:eastAsia="Times New Roman" w:hAnsi="Times New Roman" w:cs="Times New Roman"/>
      <w:b/>
      <w:bCs/>
      <w:szCs w:val="21"/>
    </w:rPr>
  </w:style>
  <w:style w:type="paragraph" w:styleId="af8">
    <w:name w:val="Revision"/>
    <w:hidden/>
    <w:uiPriority w:val="99"/>
    <w:semiHidden/>
    <w:rsid w:val="00290949"/>
    <w:rPr>
      <w:rFonts w:ascii="Times New Roman" w:eastAsia="Times New Roman" w:hAnsi="Times New Roman" w:cs="Times New Roman"/>
      <w:szCs w:val="21"/>
    </w:rPr>
  </w:style>
  <w:style w:type="paragraph" w:styleId="af9">
    <w:name w:val="Balloon Text"/>
    <w:basedOn w:val="a"/>
    <w:link w:val="afa"/>
    <w:uiPriority w:val="99"/>
    <w:semiHidden/>
    <w:unhideWhenUsed/>
    <w:rsid w:val="00290949"/>
    <w:rPr>
      <w:sz w:val="18"/>
      <w:szCs w:val="18"/>
    </w:rPr>
  </w:style>
  <w:style w:type="character" w:customStyle="1" w:styleId="afa">
    <w:name w:val="批注框文本 字符"/>
    <w:basedOn w:val="a0"/>
    <w:link w:val="af9"/>
    <w:uiPriority w:val="99"/>
    <w:semiHidden/>
    <w:rsid w:val="00290949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2761</TotalTime>
  <Pages>3</Pages>
  <Words>516</Words>
  <Characters>3184</Characters>
  <Application>Microsoft Office Word</Application>
  <DocSecurity>0</DocSecurity>
  <Lines>318</Lines>
  <Paragraphs>264</Paragraphs>
  <ScaleCrop>false</ScaleCrop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水琴 林</dc:creator>
  <cp:keywords/>
  <dc:description/>
  <cp:lastModifiedBy>Suri</cp:lastModifiedBy>
  <cp:revision>48</cp:revision>
  <dcterms:created xsi:type="dcterms:W3CDTF">2025-07-07T13:05:00Z</dcterms:created>
  <dcterms:modified xsi:type="dcterms:W3CDTF">2025-09-16T09:27:00Z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b860cb7d-8c51-49e2-b397-240d5ae9bae6</vt:lpwstr>
  </property>
</Properties>
</file>